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南京审计大学辅修专业及辅修学位管理细则（试行）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为全面推行素质教育，促进学科间交叉融合，进一步调动学生学习的积极性，挖掘学生的学习潜力，增强学生竞争能力，拓宽学生就业渠道，加快培养素质高、能力强、知识面宽的应用型人才，规范辅修专业及辅修学位的管理，根据我校实际情况，制定本管理细则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第一条</w:t>
      </w:r>
      <w:r>
        <w:rPr>
          <w:rFonts w:hint="eastAsia" w:ascii="仿宋" w:hAnsi="仿宋" w:eastAsia="仿宋"/>
          <w:sz w:val="28"/>
          <w:szCs w:val="28"/>
        </w:rPr>
        <w:t xml:space="preserve">　辅修专业的设置，由专业所属学院提出书面申请，并附辅修专业设置论证报告、教学计划，经教务委员会审核后，报分管校长批准。 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第二条</w:t>
      </w:r>
      <w:r>
        <w:rPr>
          <w:rFonts w:hint="eastAsia" w:ascii="仿宋" w:hAnsi="仿宋" w:eastAsia="仿宋"/>
          <w:sz w:val="28"/>
          <w:szCs w:val="28"/>
        </w:rPr>
        <w:t>　辅修专业的教学计划应包括该专业的专业主干课程。辅修专业的课程设置一般</w:t>
      </w:r>
      <w:r>
        <w:rPr>
          <w:rFonts w:hint="eastAsia" w:ascii="仿宋" w:hAnsi="仿宋" w:eastAsia="仿宋"/>
          <w:sz w:val="28"/>
          <w:szCs w:val="28"/>
          <w:highlight w:val="green"/>
          <w:rPrChange w:id="0" w:author="黄牙" w:date="2019-09-26T08:55:04Z">
            <w:rPr>
              <w:rFonts w:hint="eastAsia" w:ascii="仿宋" w:hAnsi="仿宋" w:eastAsia="仿宋"/>
              <w:sz w:val="28"/>
              <w:szCs w:val="28"/>
            </w:rPr>
          </w:rPrChange>
        </w:rPr>
        <w:t>不应少于24学分</w:t>
      </w:r>
      <w:r>
        <w:rPr>
          <w:rFonts w:hint="eastAsia" w:ascii="仿宋" w:hAnsi="仿宋" w:eastAsia="仿宋"/>
          <w:sz w:val="28"/>
          <w:szCs w:val="28"/>
        </w:rPr>
        <w:t xml:space="preserve">，申请辅修学位还应规定一定学分的实践课程和学位论文。 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  <w:highlight w:val="green"/>
          <w:rPrChange w:id="1" w:author="黄牙" w:date="2019-09-26T08:55:20Z">
            <w:rPr>
              <w:rFonts w:ascii="仿宋" w:hAnsi="仿宋" w:eastAsia="仿宋"/>
              <w:sz w:val="28"/>
              <w:szCs w:val="28"/>
            </w:rPr>
          </w:rPrChange>
        </w:rPr>
      </w:pPr>
      <w:r>
        <w:rPr>
          <w:rFonts w:hint="eastAsia" w:ascii="仿宋" w:hAnsi="仿宋" w:eastAsia="仿宋"/>
          <w:b/>
          <w:sz w:val="28"/>
          <w:szCs w:val="28"/>
        </w:rPr>
        <w:t>第三条</w:t>
      </w:r>
      <w:r>
        <w:rPr>
          <w:rFonts w:hint="eastAsia" w:ascii="仿宋" w:hAnsi="仿宋" w:eastAsia="仿宋"/>
          <w:sz w:val="28"/>
          <w:szCs w:val="28"/>
        </w:rPr>
        <w:t xml:space="preserve"> 学校鼓励学有余力的学生在修好主修专业的同时自愿修读辅修专业。对完成本专业学业同时辅修其它专业并达到该专业辅修要求者，</w:t>
      </w:r>
      <w:r>
        <w:rPr>
          <w:rFonts w:hint="eastAsia" w:ascii="仿宋" w:hAnsi="仿宋" w:eastAsia="仿宋"/>
          <w:sz w:val="28"/>
          <w:szCs w:val="28"/>
          <w:highlight w:val="green"/>
          <w:rPrChange w:id="2" w:author="黄牙" w:date="2019-09-26T08:55:20Z">
            <w:rPr>
              <w:rFonts w:hint="eastAsia" w:ascii="仿宋" w:hAnsi="仿宋" w:eastAsia="仿宋"/>
              <w:sz w:val="28"/>
              <w:szCs w:val="28"/>
            </w:rPr>
          </w:rPrChange>
        </w:rPr>
        <w:t>由学校发给辅修专业证书，达到辅修专业学位授予条件的，由学校授予辅修专业学士学位。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  <w:highlight w:val="green"/>
          <w:rPrChange w:id="3" w:author="黄牙" w:date="2019-09-26T08:55:30Z">
            <w:rPr>
              <w:rFonts w:ascii="仿宋" w:hAnsi="仿宋" w:eastAsia="仿宋"/>
              <w:sz w:val="28"/>
              <w:szCs w:val="28"/>
            </w:rPr>
          </w:rPrChange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第四条 </w:t>
      </w:r>
      <w:r>
        <w:rPr>
          <w:rFonts w:hint="eastAsia" w:ascii="仿宋" w:hAnsi="仿宋" w:eastAsia="仿宋"/>
          <w:sz w:val="28"/>
          <w:szCs w:val="28"/>
        </w:rPr>
        <w:t>申请修读辅修专业的学生应满足以下条件：</w:t>
      </w:r>
      <w:r>
        <w:rPr>
          <w:rFonts w:hint="eastAsia" w:ascii="仿宋" w:hAnsi="仿宋" w:eastAsia="仿宋"/>
          <w:sz w:val="28"/>
          <w:szCs w:val="28"/>
          <w:highlight w:val="green"/>
          <w:rPrChange w:id="4" w:author="黄牙" w:date="2019-09-26T08:55:30Z">
            <w:rPr>
              <w:rFonts w:hint="eastAsia" w:ascii="仿宋" w:hAnsi="仿宋" w:eastAsia="仿宋"/>
              <w:sz w:val="28"/>
              <w:szCs w:val="28"/>
            </w:rPr>
          </w:rPrChange>
        </w:rPr>
        <w:t>本科二年级学生，第一学年主修专业所有必修课程考核通过，平均学分绩点原则上在3.0以上。不允许同时修读两个辅修专业。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第五条</w:t>
      </w:r>
      <w:r>
        <w:rPr>
          <w:rFonts w:hint="eastAsia" w:ascii="仿宋" w:hAnsi="仿宋" w:eastAsia="仿宋"/>
          <w:sz w:val="28"/>
          <w:szCs w:val="28"/>
        </w:rPr>
        <w:t xml:space="preserve">  辅修专业原则上与主修专业分属不同学科类别，</w:t>
      </w:r>
      <w:r>
        <w:rPr>
          <w:rFonts w:hint="eastAsia" w:ascii="仿宋" w:hAnsi="仿宋" w:eastAsia="仿宋"/>
          <w:sz w:val="28"/>
          <w:szCs w:val="28"/>
          <w:highlight w:val="green"/>
          <w:rPrChange w:id="5" w:author="黄牙" w:date="2019-09-26T08:55:59Z">
            <w:rPr>
              <w:rFonts w:hint="eastAsia" w:ascii="仿宋" w:hAnsi="仿宋" w:eastAsia="仿宋"/>
              <w:sz w:val="28"/>
              <w:szCs w:val="28"/>
            </w:rPr>
          </w:rPrChange>
        </w:rPr>
        <w:t>申请辅修学位的必须与主修专业分属不同学科类别。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第六条</w:t>
      </w:r>
      <w:r>
        <w:rPr>
          <w:rFonts w:hint="eastAsia" w:ascii="仿宋" w:hAnsi="仿宋" w:eastAsia="仿宋"/>
          <w:sz w:val="28"/>
          <w:szCs w:val="28"/>
        </w:rPr>
        <w:t xml:space="preserve">  辅修专业申请和资格审查工作于每年9月完成，其它时间不予办理。申请修读辅修专业的学生，必须由本人自愿申请，并通过个人信息系统报名，由学校教务委员会进行资格审核或测试后公布录取名单，取得辅修专业修读资格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第七条</w:t>
      </w:r>
      <w:r>
        <w:rPr>
          <w:rFonts w:hint="eastAsia" w:ascii="仿宋" w:hAnsi="仿宋" w:eastAsia="仿宋"/>
          <w:sz w:val="28"/>
          <w:szCs w:val="28"/>
        </w:rPr>
        <w:t xml:space="preserve"> 为使学生有计划地修读辅修专业课程，便于管理，保证辅修教学质量，辅修专业纳入学校正常的教学管理。辅修专业开设学院负责辅修专业的教学质量监控。</w:t>
      </w:r>
    </w:p>
    <w:p>
      <w:pPr>
        <w:spacing w:line="360" w:lineRule="auto"/>
        <w:ind w:firstLine="42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第八条</w:t>
      </w:r>
      <w:r>
        <w:rPr>
          <w:rFonts w:hint="eastAsia" w:ascii="仿宋" w:hAnsi="仿宋" w:eastAsia="仿宋"/>
          <w:sz w:val="28"/>
          <w:szCs w:val="28"/>
        </w:rPr>
        <w:t xml:space="preserve"> 辅修专业课程学习在</w:t>
      </w:r>
      <w:r>
        <w:rPr>
          <w:rFonts w:hint="eastAsia" w:ascii="仿宋" w:hAnsi="仿宋" w:eastAsia="仿宋"/>
          <w:sz w:val="28"/>
          <w:szCs w:val="28"/>
          <w:highlight w:val="green"/>
          <w:rPrChange w:id="6" w:author="黄牙" w:date="2019-09-26T08:58:56Z">
            <w:rPr>
              <w:rFonts w:hint="eastAsia" w:ascii="仿宋" w:hAnsi="仿宋" w:eastAsia="仿宋"/>
              <w:sz w:val="28"/>
              <w:szCs w:val="28"/>
            </w:rPr>
          </w:rPrChange>
        </w:rPr>
        <w:t>第三学期至第六学期间</w:t>
      </w:r>
      <w:r>
        <w:rPr>
          <w:rFonts w:hint="eastAsia" w:ascii="仿宋" w:hAnsi="仿宋" w:eastAsia="仿宋"/>
          <w:sz w:val="28"/>
          <w:szCs w:val="28"/>
        </w:rPr>
        <w:t>进行，</w:t>
      </w:r>
      <w:r>
        <w:rPr>
          <w:rFonts w:hint="eastAsia" w:ascii="仿宋" w:hAnsi="仿宋" w:eastAsia="仿宋"/>
          <w:sz w:val="28"/>
          <w:szCs w:val="28"/>
          <w:highlight w:val="green"/>
        </w:rPr>
        <w:t>修读方式包括在线课程学习和跟班学习</w:t>
      </w:r>
      <w:r>
        <w:rPr>
          <w:rFonts w:hint="eastAsia" w:ascii="仿宋" w:hAnsi="仿宋" w:eastAsia="仿宋"/>
          <w:sz w:val="28"/>
          <w:szCs w:val="28"/>
        </w:rPr>
        <w:t>。辅修课程学分学费在</w:t>
      </w:r>
      <w:r>
        <w:rPr>
          <w:rFonts w:hint="eastAsia" w:ascii="仿宋" w:hAnsi="仿宋" w:eastAsia="仿宋"/>
          <w:sz w:val="28"/>
          <w:szCs w:val="28"/>
          <w:highlight w:val="green"/>
        </w:rPr>
        <w:t>完成该课程学习后申请考试时收取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highlight w:val="green"/>
        </w:rPr>
        <w:t>标准为100元/学分</w:t>
      </w:r>
      <w:r>
        <w:rPr>
          <w:rFonts w:hint="eastAsia" w:ascii="仿宋" w:hAnsi="仿宋" w:eastAsia="仿宋"/>
          <w:sz w:val="28"/>
          <w:szCs w:val="28"/>
        </w:rPr>
        <w:t>。辅修专业课程均单独安排考试，考试采用申请制，学生通过个人信息系统进行申请，</w:t>
      </w:r>
      <w:r>
        <w:rPr>
          <w:rFonts w:ascii="仿宋" w:hAnsi="仿宋" w:eastAsia="仿宋"/>
          <w:sz w:val="28"/>
          <w:szCs w:val="28"/>
        </w:rPr>
        <w:t>未按时缴纳</w:t>
      </w:r>
      <w:r>
        <w:rPr>
          <w:rFonts w:hint="eastAsia" w:ascii="仿宋" w:hAnsi="仿宋" w:eastAsia="仿宋"/>
          <w:sz w:val="28"/>
          <w:szCs w:val="28"/>
        </w:rPr>
        <w:t>费用</w:t>
      </w:r>
      <w:r>
        <w:rPr>
          <w:rFonts w:ascii="仿宋" w:hAnsi="仿宋" w:eastAsia="仿宋"/>
          <w:sz w:val="28"/>
          <w:szCs w:val="28"/>
        </w:rPr>
        <w:t>，不得参加考试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highlight w:val="green"/>
        </w:rPr>
        <w:t>辅修专业课程不安排缓考、补考，如果辅修专业课程考试不通过，学生须重新学习并缴费申请下一次考试</w:t>
      </w:r>
      <w:r>
        <w:rPr>
          <w:rFonts w:hint="eastAsia" w:ascii="仿宋" w:hAnsi="仿宋" w:eastAsia="仿宋"/>
          <w:sz w:val="28"/>
          <w:szCs w:val="28"/>
        </w:rPr>
        <w:t>。修满辅修专业全部课程并通过课程考核，颁发《南京审计大学辅修专业证书》。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bCs/>
          <w:sz w:val="28"/>
          <w:szCs w:val="28"/>
        </w:rPr>
        <w:t>第九条</w:t>
      </w:r>
      <w:r>
        <w:rPr>
          <w:rFonts w:hint="eastAsia" w:ascii="仿宋" w:hAnsi="仿宋" w:eastAsia="仿宋"/>
          <w:sz w:val="28"/>
          <w:szCs w:val="28"/>
        </w:rPr>
        <w:t xml:space="preserve"> 辅修学生应首先保证主修专业课程的学习。主修专业已修读的</w:t>
      </w:r>
      <w:r>
        <w:rPr>
          <w:rFonts w:hint="eastAsia" w:ascii="仿宋" w:hAnsi="仿宋" w:eastAsia="仿宋"/>
          <w:sz w:val="28"/>
          <w:szCs w:val="28"/>
          <w:highlight w:val="green"/>
        </w:rPr>
        <w:t>必修课</w:t>
      </w:r>
      <w:r>
        <w:rPr>
          <w:rFonts w:hint="eastAsia" w:ascii="仿宋" w:hAnsi="仿宋" w:eastAsia="仿宋"/>
          <w:sz w:val="28"/>
          <w:szCs w:val="28"/>
        </w:rPr>
        <w:t>如与辅修专业教学计划中的相应课程教学内容一致，</w:t>
      </w:r>
      <w:r>
        <w:rPr>
          <w:rFonts w:hint="eastAsia" w:ascii="仿宋" w:hAnsi="仿宋" w:eastAsia="仿宋"/>
          <w:sz w:val="28"/>
          <w:szCs w:val="28"/>
          <w:highlight w:val="green"/>
        </w:rPr>
        <w:t>可申请免修，累积申请免修课程不得超过辅修专业总学分数的50%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  <w:highlight w:val="green"/>
          <w:rPrChange w:id="7" w:author="黄牙" w:date="2019-09-26T08:57:34Z">
            <w:rPr>
              <w:rFonts w:ascii="仿宋" w:hAnsi="仿宋" w:eastAsia="仿宋"/>
              <w:sz w:val="28"/>
              <w:szCs w:val="28"/>
            </w:rPr>
          </w:rPrChange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第十条</w:t>
      </w:r>
      <w:r>
        <w:rPr>
          <w:rFonts w:hint="eastAsia" w:ascii="仿宋" w:hAnsi="仿宋" w:eastAsia="仿宋"/>
          <w:sz w:val="28"/>
          <w:szCs w:val="28"/>
        </w:rPr>
        <w:t xml:space="preserve"> 申请辅修专业的学生，若学习确有困难，学生本人可申请停止辅修，经教务委员会同意后，</w:t>
      </w:r>
      <w:r>
        <w:rPr>
          <w:rFonts w:hint="eastAsia" w:ascii="仿宋" w:hAnsi="仿宋" w:eastAsia="仿宋"/>
          <w:sz w:val="28"/>
          <w:szCs w:val="28"/>
          <w:highlight w:val="green"/>
          <w:rPrChange w:id="8" w:author="黄牙" w:date="2019-09-26T08:57:34Z">
            <w:rPr>
              <w:rFonts w:hint="eastAsia" w:ascii="仿宋" w:hAnsi="仿宋" w:eastAsia="仿宋"/>
              <w:sz w:val="28"/>
              <w:szCs w:val="28"/>
            </w:rPr>
          </w:rPrChange>
        </w:rPr>
        <w:t xml:space="preserve">停止辅修，已修辅修专业课程学费不予退还。   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第十一条</w:t>
      </w:r>
      <w:r>
        <w:rPr>
          <w:rFonts w:hint="eastAsia" w:ascii="仿宋" w:hAnsi="仿宋" w:eastAsia="仿宋"/>
          <w:sz w:val="28"/>
          <w:szCs w:val="28"/>
        </w:rPr>
        <w:t xml:space="preserve"> 已取得《南京审计大学辅修专业证书》的学生有资格申请辅修专业学位论文，并在</w:t>
      </w:r>
      <w:r>
        <w:rPr>
          <w:rFonts w:hint="eastAsia" w:ascii="仿宋" w:hAnsi="仿宋" w:eastAsia="仿宋"/>
          <w:sz w:val="28"/>
          <w:szCs w:val="28"/>
          <w:highlight w:val="green"/>
          <w:rPrChange w:id="9" w:author="黄牙" w:date="2019-09-26T08:57:51Z">
            <w:rPr>
              <w:rFonts w:hint="eastAsia" w:ascii="仿宋" w:hAnsi="仿宋" w:eastAsia="仿宋"/>
              <w:sz w:val="28"/>
              <w:szCs w:val="28"/>
            </w:rPr>
          </w:rPrChange>
        </w:rPr>
        <w:t>毕业前完成辅修专业学位论文及答辩工作</w:t>
      </w:r>
      <w:r>
        <w:rPr>
          <w:rFonts w:hint="eastAsia" w:ascii="仿宋" w:hAnsi="仿宋" w:eastAsia="仿宋"/>
          <w:sz w:val="28"/>
          <w:szCs w:val="28"/>
        </w:rPr>
        <w:t>。学校一般在第七学期初接受学生的辅修专业学位论文申请，申请经学校审核通过后，由辅修专业开设学院安排学位论文指导老师，并组织选题、开题、论文指导、答辩。辅修专业学位论文的规范与要求另行制定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第十二条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green"/>
          <w:rPrChange w:id="10" w:author="黄牙" w:date="2019-09-26T08:59:17Z">
            <w:rPr>
              <w:rFonts w:hint="eastAsia" w:ascii="仿宋" w:hAnsi="仿宋" w:eastAsia="仿宋"/>
              <w:sz w:val="28"/>
              <w:szCs w:val="28"/>
            </w:rPr>
          </w:rPrChange>
        </w:rPr>
        <w:t>辅修专业学位申请的条件为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取得主修专业毕业证书和</w:t>
      </w:r>
      <w:r>
        <w:rPr>
          <w:rFonts w:ascii="仿宋" w:hAnsi="仿宋" w:eastAsia="仿宋"/>
          <w:sz w:val="28"/>
          <w:szCs w:val="28"/>
        </w:rPr>
        <w:t>学位</w:t>
      </w:r>
      <w:r>
        <w:rPr>
          <w:rFonts w:hint="eastAsia" w:ascii="仿宋" w:hAnsi="仿宋" w:eastAsia="仿宋"/>
          <w:sz w:val="28"/>
          <w:szCs w:val="28"/>
        </w:rPr>
        <w:t>证书；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取得《南京审计大学辅修专业证书》；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 辅修专业与主修专业分属不同学科门类；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通过辅修专业学位论文答辩。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第十三条</w:t>
      </w:r>
      <w:r>
        <w:rPr>
          <w:rFonts w:hint="eastAsia" w:ascii="仿宋" w:hAnsi="仿宋" w:eastAsia="仿宋"/>
          <w:sz w:val="28"/>
          <w:szCs w:val="28"/>
        </w:rPr>
        <w:t xml:space="preserve"> 辅修专业学位申请由辅修专业开设学院学位评定分委员会初审、教务委员会复核并报学校学位评定委员会决议。对符合辅修专业学士学位授予条件的学生，颁发辅修专业所属学科的学士学位证书，并注明辅修字样。学校负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责做好辅修专业的标注和辅修学位数据的上报工作。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第十四条</w:t>
      </w:r>
      <w:r>
        <w:rPr>
          <w:rFonts w:hint="eastAsia" w:ascii="仿宋" w:hAnsi="仿宋" w:eastAsia="仿宋"/>
          <w:sz w:val="28"/>
          <w:szCs w:val="28"/>
        </w:rPr>
        <w:t xml:space="preserve"> 本办法自公布之日起施行，由教务委员会负责解释。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牙">
    <w15:presenceInfo w15:providerId="WPS Office" w15:userId="4230708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49"/>
    <w:rsid w:val="00275544"/>
    <w:rsid w:val="00390C49"/>
    <w:rsid w:val="003E4D55"/>
    <w:rsid w:val="003F42FF"/>
    <w:rsid w:val="004D5CF9"/>
    <w:rsid w:val="006E1545"/>
    <w:rsid w:val="00A91FDF"/>
    <w:rsid w:val="00AF23FE"/>
    <w:rsid w:val="00E8281C"/>
    <w:rsid w:val="00ED2D89"/>
    <w:rsid w:val="02EE180A"/>
    <w:rsid w:val="0304555D"/>
    <w:rsid w:val="0C0052D9"/>
    <w:rsid w:val="0FAA7C26"/>
    <w:rsid w:val="14045E24"/>
    <w:rsid w:val="15B376DA"/>
    <w:rsid w:val="16DD4C4B"/>
    <w:rsid w:val="19442260"/>
    <w:rsid w:val="19645768"/>
    <w:rsid w:val="207D40F7"/>
    <w:rsid w:val="252662B0"/>
    <w:rsid w:val="324C7968"/>
    <w:rsid w:val="35F742CC"/>
    <w:rsid w:val="399D51FF"/>
    <w:rsid w:val="3C9C4AB0"/>
    <w:rsid w:val="43D54420"/>
    <w:rsid w:val="540400BA"/>
    <w:rsid w:val="59E52D20"/>
    <w:rsid w:val="5AF00227"/>
    <w:rsid w:val="621F17B6"/>
    <w:rsid w:val="7244576A"/>
    <w:rsid w:val="72F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230</Words>
  <Characters>1317</Characters>
  <Lines>10</Lines>
  <Paragraphs>3</Paragraphs>
  <TotalTime>101</TotalTime>
  <ScaleCrop>false</ScaleCrop>
  <LinksUpToDate>false</LinksUpToDate>
  <CharactersWithSpaces>1544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2016-09-05T05:45:00Z</dcterms:created>
  <dc:creator>admin</dc:creator>
  <cp:lastModifiedBy>黄牙</cp:lastModifiedBy>
  <dcterms:modified xsi:type="dcterms:W3CDTF">2019-09-26T00:59:35Z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