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4ABA7">
      <w:pPr>
        <w:spacing w:before="63" w:line="238" w:lineRule="auto"/>
        <w:ind w:left="733"/>
        <w:rPr>
          <w:rFonts w:ascii="方正黑体_GBK" w:hAnsi="方正黑体_GBK" w:eastAsia="方正黑体_GBK" w:cs="方正黑体_GBK"/>
          <w:sz w:val="27"/>
          <w:szCs w:val="27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-3175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黑体_GBK" w:hAnsi="方正黑体_GBK" w:eastAsia="方正黑体_GBK" w:cs="方正黑体_GBK"/>
          <w:spacing w:val="-4"/>
          <w:sz w:val="27"/>
          <w:szCs w:val="27"/>
        </w:rPr>
        <w:t>附件：</w:t>
      </w:r>
    </w:p>
    <w:p w14:paraId="56CEA3BF">
      <w:pPr>
        <w:spacing w:before="221" w:line="237" w:lineRule="auto"/>
        <w:ind w:left="1946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ascii="方正小标宋_GBK" w:hAnsi="方正小标宋_GBK" w:eastAsia="方正小标宋_GBK" w:cs="方正小标宋_GBK"/>
          <w:spacing w:val="-1"/>
          <w:sz w:val="32"/>
          <w:szCs w:val="32"/>
        </w:rPr>
        <w:t>南京审计大学“挑战杯”备赛项目暨</w:t>
      </w:r>
    </w:p>
    <w:p w14:paraId="7CA1CDD4">
      <w:pPr>
        <w:spacing w:before="18" w:line="192" w:lineRule="auto"/>
        <w:ind w:left="1585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spacing w:val="-1"/>
          <w:sz w:val="32"/>
          <w:szCs w:val="32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spacing w:val="-1"/>
          <w:sz w:val="32"/>
          <w:szCs w:val="32"/>
        </w:rPr>
        <w:t>年暑期社会实践重点项目选题征集表</w:t>
      </w:r>
    </w:p>
    <w:tbl>
      <w:tblPr>
        <w:tblStyle w:val="5"/>
        <w:tblW w:w="87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705"/>
        <w:gridCol w:w="1290"/>
        <w:gridCol w:w="1291"/>
        <w:gridCol w:w="1679"/>
        <w:gridCol w:w="1286"/>
        <w:gridCol w:w="1626"/>
      </w:tblGrid>
      <w:tr w14:paraId="38934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78" w:type="dxa"/>
            <w:gridSpan w:val="2"/>
            <w:vAlign w:val="top"/>
          </w:tcPr>
          <w:p w14:paraId="490C8FC4">
            <w:pPr>
              <w:pStyle w:val="4"/>
              <w:spacing w:before="109" w:line="222" w:lineRule="auto"/>
              <w:ind w:left="325"/>
            </w:pPr>
            <w:r>
              <w:rPr>
                <w:spacing w:val="-4"/>
              </w:rPr>
              <w:t>选题名称</w:t>
            </w:r>
          </w:p>
        </w:tc>
        <w:tc>
          <w:tcPr>
            <w:tcW w:w="7172" w:type="dxa"/>
            <w:gridSpan w:val="5"/>
            <w:vAlign w:val="top"/>
          </w:tcPr>
          <w:p w14:paraId="4F43BDF2">
            <w:pPr>
              <w:rPr>
                <w:rFonts w:ascii="Arial"/>
                <w:sz w:val="21"/>
              </w:rPr>
            </w:pPr>
          </w:p>
        </w:tc>
      </w:tr>
      <w:tr w14:paraId="11506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578" w:type="dxa"/>
            <w:gridSpan w:val="2"/>
            <w:vAlign w:val="top"/>
          </w:tcPr>
          <w:p w14:paraId="1CC992F6">
            <w:pPr>
              <w:pStyle w:val="4"/>
              <w:spacing w:before="105" w:line="222" w:lineRule="auto"/>
              <w:ind w:left="325"/>
            </w:pPr>
            <w:r>
              <w:rPr>
                <w:spacing w:val="-4"/>
              </w:rPr>
              <w:t>主设计人</w:t>
            </w:r>
          </w:p>
        </w:tc>
        <w:tc>
          <w:tcPr>
            <w:tcW w:w="1290" w:type="dxa"/>
            <w:vAlign w:val="top"/>
          </w:tcPr>
          <w:p w14:paraId="23CF630A"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 w14:paraId="62F8C176">
            <w:pPr>
              <w:pStyle w:val="4"/>
              <w:spacing w:before="106" w:line="222" w:lineRule="auto"/>
              <w:ind w:left="421"/>
            </w:pPr>
            <w:r>
              <w:rPr>
                <w:spacing w:val="-8"/>
              </w:rPr>
              <w:t>单位</w:t>
            </w:r>
          </w:p>
        </w:tc>
        <w:tc>
          <w:tcPr>
            <w:tcW w:w="1679" w:type="dxa"/>
            <w:vAlign w:val="top"/>
          </w:tcPr>
          <w:p w14:paraId="6B23663E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6483892E">
            <w:pPr>
              <w:pStyle w:val="4"/>
              <w:spacing w:before="65" w:line="322" w:lineRule="exact"/>
              <w:ind w:left="118"/>
            </w:pPr>
            <w:r>
              <w:rPr>
                <w:spacing w:val="-3"/>
                <w:position w:val="1"/>
              </w:rPr>
              <w:t>职称</w:t>
            </w:r>
            <w:r>
              <w:rPr>
                <w:rFonts w:ascii="Calibri" w:hAnsi="Calibri" w:eastAsia="Calibri" w:cs="Calibri"/>
                <w:spacing w:val="-3"/>
                <w:position w:val="1"/>
              </w:rPr>
              <w:t>/</w:t>
            </w:r>
            <w:r>
              <w:rPr>
                <w:spacing w:val="-3"/>
                <w:position w:val="1"/>
              </w:rPr>
              <w:t>职务</w:t>
            </w:r>
          </w:p>
        </w:tc>
        <w:tc>
          <w:tcPr>
            <w:tcW w:w="1626" w:type="dxa"/>
            <w:vAlign w:val="top"/>
          </w:tcPr>
          <w:p w14:paraId="4D438AC5">
            <w:pPr>
              <w:rPr>
                <w:rFonts w:ascii="Arial"/>
                <w:sz w:val="21"/>
              </w:rPr>
            </w:pPr>
          </w:p>
        </w:tc>
      </w:tr>
      <w:tr w14:paraId="5985C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78" w:type="dxa"/>
            <w:gridSpan w:val="2"/>
            <w:vAlign w:val="top"/>
          </w:tcPr>
          <w:p w14:paraId="3E572DDC">
            <w:pPr>
              <w:pStyle w:val="4"/>
              <w:spacing w:before="110" w:line="221" w:lineRule="auto"/>
              <w:ind w:left="322"/>
            </w:pPr>
            <w:r>
              <w:rPr>
                <w:spacing w:val="-3"/>
              </w:rPr>
              <w:t>联系方式</w:t>
            </w:r>
          </w:p>
        </w:tc>
        <w:tc>
          <w:tcPr>
            <w:tcW w:w="2581" w:type="dxa"/>
            <w:gridSpan w:val="2"/>
            <w:vAlign w:val="top"/>
          </w:tcPr>
          <w:p w14:paraId="762F37B2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6A034ACB">
            <w:pPr>
              <w:pStyle w:val="4"/>
              <w:spacing w:before="110" w:line="222" w:lineRule="auto"/>
              <w:ind w:left="382"/>
            </w:pPr>
            <w:r>
              <w:rPr>
                <w:spacing w:val="-7"/>
              </w:rPr>
              <w:t>电子邮箱</w:t>
            </w:r>
          </w:p>
        </w:tc>
        <w:tc>
          <w:tcPr>
            <w:tcW w:w="2912" w:type="dxa"/>
            <w:gridSpan w:val="2"/>
            <w:vAlign w:val="top"/>
          </w:tcPr>
          <w:p w14:paraId="71F79294">
            <w:pPr>
              <w:rPr>
                <w:rFonts w:ascii="Arial"/>
                <w:sz w:val="21"/>
              </w:rPr>
            </w:pPr>
          </w:p>
        </w:tc>
      </w:tr>
      <w:tr w14:paraId="29A67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78" w:type="dxa"/>
            <w:gridSpan w:val="2"/>
            <w:vAlign w:val="top"/>
          </w:tcPr>
          <w:p w14:paraId="3380D88A">
            <w:pPr>
              <w:pStyle w:val="4"/>
              <w:spacing w:before="106" w:line="221" w:lineRule="auto"/>
              <w:ind w:left="208"/>
            </w:pPr>
            <w:r>
              <w:rPr>
                <w:spacing w:val="-4"/>
              </w:rPr>
              <w:t>学生负责人</w:t>
            </w:r>
          </w:p>
        </w:tc>
        <w:tc>
          <w:tcPr>
            <w:tcW w:w="1290" w:type="dxa"/>
            <w:vAlign w:val="top"/>
          </w:tcPr>
          <w:p w14:paraId="1DA0EB84"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 w14:paraId="41DA8D29">
            <w:pPr>
              <w:pStyle w:val="4"/>
              <w:spacing w:before="106" w:line="221" w:lineRule="auto"/>
              <w:ind w:left="175"/>
            </w:pPr>
            <w:r>
              <w:rPr>
                <w:spacing w:val="-3"/>
              </w:rPr>
              <w:t>年级专业</w:t>
            </w:r>
          </w:p>
        </w:tc>
        <w:tc>
          <w:tcPr>
            <w:tcW w:w="1679" w:type="dxa"/>
            <w:vAlign w:val="top"/>
          </w:tcPr>
          <w:p w14:paraId="4507B211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7A72F9D0">
            <w:pPr>
              <w:pStyle w:val="4"/>
              <w:spacing w:before="106" w:line="221" w:lineRule="auto"/>
              <w:ind w:left="176"/>
            </w:pPr>
            <w:r>
              <w:rPr>
                <w:spacing w:val="-3"/>
              </w:rPr>
              <w:t>联系方式</w:t>
            </w:r>
          </w:p>
        </w:tc>
        <w:tc>
          <w:tcPr>
            <w:tcW w:w="1626" w:type="dxa"/>
            <w:vAlign w:val="top"/>
          </w:tcPr>
          <w:p w14:paraId="5436A53E">
            <w:pPr>
              <w:rPr>
                <w:rFonts w:ascii="Arial"/>
                <w:sz w:val="21"/>
              </w:rPr>
            </w:pPr>
          </w:p>
        </w:tc>
      </w:tr>
      <w:tr w14:paraId="328A2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4" w:hRule="atLeast"/>
        </w:trPr>
        <w:tc>
          <w:tcPr>
            <w:tcW w:w="873" w:type="dxa"/>
            <w:textDirection w:val="tbRlV"/>
            <w:vAlign w:val="top"/>
          </w:tcPr>
          <w:p w14:paraId="07B2A62B">
            <w:pPr>
              <w:pStyle w:val="4"/>
              <w:spacing w:before="310" w:line="209" w:lineRule="auto"/>
              <w:ind w:left="1527"/>
            </w:pPr>
            <w:r>
              <w:rPr>
                <w:spacing w:val="3"/>
              </w:rPr>
              <w:t>选</w:t>
            </w:r>
            <w:r>
              <w:rPr>
                <w:spacing w:val="-55"/>
              </w:rPr>
              <w:t xml:space="preserve"> </w:t>
            </w:r>
            <w:r>
              <w:rPr>
                <w:spacing w:val="3"/>
              </w:rPr>
              <w:t>题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</w:rPr>
              <w:t>概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</w:rPr>
              <w:t>述</w:t>
            </w:r>
          </w:p>
        </w:tc>
        <w:tc>
          <w:tcPr>
            <w:tcW w:w="7877" w:type="dxa"/>
            <w:gridSpan w:val="6"/>
            <w:vAlign w:val="top"/>
          </w:tcPr>
          <w:p w14:paraId="19E15CE1">
            <w:pPr>
              <w:spacing w:before="174" w:line="221" w:lineRule="auto"/>
              <w:ind w:left="14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（简要介绍选题背景与来源、实践项目的意义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val="en-US" w:eastAsia="zh-CN"/>
              </w:rPr>
              <w:t>拟解决的主要问题</w:t>
            </w:r>
            <w:r>
              <w:rPr>
                <w:rFonts w:hint="eastAsia" w:ascii="微软雅黑" w:hAnsi="微软雅黑" w:eastAsia="微软雅黑" w:cs="微软雅黑"/>
                <w:spacing w:val="-33"/>
                <w:sz w:val="24"/>
                <w:szCs w:val="24"/>
                <w:lang w:eastAsia="zh-CN"/>
              </w:rPr>
              <w:t>，</w:t>
            </w:r>
            <w:r>
              <w:rPr>
                <w:rFonts w:ascii="Calibri" w:hAnsi="Calibri" w:eastAsia="Calibri" w:cs="Calibri"/>
                <w:spacing w:val="-2"/>
                <w:sz w:val="24"/>
                <w:szCs w:val="24"/>
              </w:rPr>
              <w:t>300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字左右）</w:t>
            </w:r>
          </w:p>
        </w:tc>
      </w:tr>
      <w:tr w14:paraId="2FFCB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9" w:hRule="atLeast"/>
        </w:trPr>
        <w:tc>
          <w:tcPr>
            <w:tcW w:w="873" w:type="dxa"/>
            <w:textDirection w:val="tbRlV"/>
            <w:vAlign w:val="top"/>
          </w:tcPr>
          <w:p w14:paraId="2584AAA7">
            <w:pPr>
              <w:pStyle w:val="4"/>
              <w:spacing w:before="311" w:line="208" w:lineRule="auto"/>
              <w:ind w:left="1121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spacing w:val="20"/>
                <w:lang w:val="en-US" w:eastAsia="zh-CN"/>
              </w:rPr>
              <w:t>实施方案</w:t>
            </w:r>
          </w:p>
        </w:tc>
        <w:tc>
          <w:tcPr>
            <w:tcW w:w="7877" w:type="dxa"/>
            <w:gridSpan w:val="6"/>
            <w:vAlign w:val="top"/>
          </w:tcPr>
          <w:p w14:paraId="7F41A0F5">
            <w:pPr>
              <w:spacing w:before="176" w:line="243" w:lineRule="auto"/>
              <w:ind w:left="108" w:right="105" w:firstLine="3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val="en-US" w:eastAsia="zh-CN"/>
              </w:rPr>
              <w:t>介绍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选题支持的实践项目的规划及预期实践安排，鼓励制定</w:t>
            </w:r>
            <w:r>
              <w:rPr>
                <w:rFonts w:ascii="Calibri" w:hAnsi="Calibri" w:eastAsia="Calibri" w:cs="Calibri"/>
                <w:spacing w:val="-2"/>
                <w:sz w:val="24"/>
                <w:szCs w:val="24"/>
              </w:rPr>
              <w:t>2-3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年的长期规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划，</w:t>
            </w:r>
            <w:r>
              <w:rPr>
                <w:rFonts w:ascii="Calibri" w:hAnsi="Calibri" w:eastAsia="Calibri" w:cs="Calibri"/>
                <w:spacing w:val="-4"/>
                <w:sz w:val="24"/>
                <w:szCs w:val="24"/>
              </w:rPr>
              <w:t>200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字左右）</w:t>
            </w:r>
          </w:p>
        </w:tc>
      </w:tr>
      <w:tr w14:paraId="7E2A3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</w:trPr>
        <w:tc>
          <w:tcPr>
            <w:tcW w:w="873" w:type="dxa"/>
            <w:textDirection w:val="tbRlV"/>
            <w:vAlign w:val="top"/>
          </w:tcPr>
          <w:p w14:paraId="2F09714C">
            <w:pPr>
              <w:pStyle w:val="4"/>
              <w:spacing w:before="311" w:line="208" w:lineRule="auto"/>
              <w:ind w:left="719"/>
              <w:rPr>
                <w:rFonts w:hint="default" w:eastAsia="黑体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现阶段准备情况</w:t>
            </w:r>
          </w:p>
        </w:tc>
        <w:tc>
          <w:tcPr>
            <w:tcW w:w="7877" w:type="dxa"/>
            <w:gridSpan w:val="6"/>
            <w:vAlign w:val="top"/>
          </w:tcPr>
          <w:p w14:paraId="2DC555D5">
            <w:pPr>
              <w:spacing w:before="57" w:line="246" w:lineRule="auto"/>
              <w:ind w:left="109" w:right="152" w:firstLine="33"/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介绍项目现有研究基础、前期完成工作与取得成果、资源，300字左右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eastAsia="zh-CN"/>
              </w:rPr>
              <w:t>）</w:t>
            </w:r>
          </w:p>
        </w:tc>
      </w:tr>
      <w:tr w14:paraId="2BC01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0" w:hRule="atLeast"/>
        </w:trPr>
        <w:tc>
          <w:tcPr>
            <w:tcW w:w="873" w:type="dxa"/>
            <w:textDirection w:val="tbRlV"/>
            <w:vAlign w:val="top"/>
          </w:tcPr>
          <w:p w14:paraId="23135840">
            <w:pPr>
              <w:pStyle w:val="4"/>
              <w:spacing w:before="311" w:line="208" w:lineRule="auto"/>
              <w:ind w:left="719"/>
              <w:rPr>
                <w:rFonts w:hint="default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暑期社会实践计划</w:t>
            </w:r>
          </w:p>
        </w:tc>
        <w:tc>
          <w:tcPr>
            <w:tcW w:w="7877" w:type="dxa"/>
            <w:gridSpan w:val="6"/>
            <w:vAlign w:val="top"/>
          </w:tcPr>
          <w:p w14:paraId="76CC1E6F">
            <w:pPr>
              <w:spacing w:before="57" w:line="246" w:lineRule="auto"/>
              <w:ind w:left="109" w:right="152" w:firstLine="33"/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介绍本次实践主要工作任务和团队分工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，以及后续对接“挑战杯”备赛相关安排，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200字左右）</w:t>
            </w:r>
          </w:p>
        </w:tc>
      </w:tr>
      <w:tr w14:paraId="39336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0" w:hRule="atLeast"/>
        </w:trPr>
        <w:tc>
          <w:tcPr>
            <w:tcW w:w="873" w:type="dxa"/>
            <w:textDirection w:val="tbRlV"/>
            <w:vAlign w:val="top"/>
          </w:tcPr>
          <w:p w14:paraId="1D2A8320">
            <w:pPr>
              <w:pStyle w:val="4"/>
              <w:spacing w:before="311" w:line="208" w:lineRule="auto"/>
              <w:ind w:left="719"/>
              <w:rPr>
                <w:rFonts w:hint="eastAsia"/>
                <w:spacing w:val="3"/>
                <w:lang w:val="en-US" w:eastAsia="zh-CN"/>
              </w:rPr>
            </w:pPr>
            <w:r>
              <w:rPr>
                <w:spacing w:val="3"/>
              </w:rPr>
              <w:t>成</w:t>
            </w:r>
            <w:r>
              <w:rPr>
                <w:spacing w:val="-51"/>
              </w:rPr>
              <w:t xml:space="preserve"> </w:t>
            </w:r>
            <w:r>
              <w:rPr>
                <w:spacing w:val="3"/>
              </w:rPr>
              <w:t>果</w:t>
            </w:r>
            <w:r>
              <w:rPr>
                <w:spacing w:val="-51"/>
              </w:rPr>
              <w:t xml:space="preserve"> </w:t>
            </w:r>
            <w:r>
              <w:rPr>
                <w:spacing w:val="3"/>
              </w:rPr>
              <w:t>类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</w:rPr>
              <w:t>型</w:t>
            </w:r>
          </w:p>
        </w:tc>
        <w:tc>
          <w:tcPr>
            <w:tcW w:w="7877" w:type="dxa"/>
            <w:gridSpan w:val="6"/>
            <w:vAlign w:val="top"/>
          </w:tcPr>
          <w:p w14:paraId="67FDCFE2">
            <w:pPr>
              <w:spacing w:before="57" w:line="246" w:lineRule="auto"/>
              <w:ind w:left="109" w:right="152" w:firstLine="33"/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（介绍</w:t>
            </w:r>
            <w:bookmarkStart w:id="0" w:name="_GoBack"/>
            <w:bookmarkEnd w:id="0"/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预期成果类型：学术成果类，如调研报告、论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文等；活动成果类，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如建立实践基地，募捐物资等）</w:t>
            </w:r>
          </w:p>
        </w:tc>
      </w:tr>
    </w:tbl>
    <w:p w14:paraId="0E71BEBF">
      <w:pPr>
        <w:rPr>
          <w:rFonts w:ascii="Arial"/>
          <w:sz w:val="21"/>
        </w:rPr>
      </w:pPr>
    </w:p>
    <w:p w14:paraId="051DE900"/>
    <w:sectPr>
      <w:pgSz w:w="11907" w:h="16840"/>
      <w:pgMar w:top="1426" w:right="1697" w:bottom="0" w:left="14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D5602"/>
    <w:rsid w:val="023F3E55"/>
    <w:rsid w:val="206D5602"/>
    <w:rsid w:val="23BF0FAD"/>
    <w:rsid w:val="3C9C7C85"/>
    <w:rsid w:val="4EEF00E8"/>
    <w:rsid w:val="5BF8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208</Characters>
  <Lines>0</Lines>
  <Paragraphs>0</Paragraphs>
  <TotalTime>14</TotalTime>
  <ScaleCrop>false</ScaleCrop>
  <LinksUpToDate>false</LinksUpToDate>
  <CharactersWithSpaces>224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2026-05-12T03:04:00Z</dcterms:created>
  <dc:creator>泠然</dc:creator>
  <cp:lastModifiedBy>泠然</cp:lastModifiedBy>
  <dcterms:modified xsi:type="dcterms:W3CDTF">2026-05-14T02:05:50Z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B2A94BC48FCA4A22B947E889807430CD_11</vt:lpwstr>
  </property>
  <property fmtid="{D5CDD505-2E9C-101B-9397-08002B2CF9AE}" pid="4" name="KSOTemplateDocerSaveRecord">
    <vt:lpwstr>eyJoZGlkIjoiMGQ1NjQxNDA2Yjg3YTM0MWU2NGQ5MzMyOGRhYmIzOTIiLCJ1c2VySWQiOiIyODQzMTIyMTAifQ==</vt:lpwstr>
  </property>
</Properties>
</file>